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4D" w:rsidRPr="00CB4214" w:rsidRDefault="00F47D4D" w:rsidP="009F4862">
      <w:pPr>
        <w:pStyle w:val="NoSpacing"/>
        <w:jc w:val="center"/>
        <w:rPr>
          <w:b/>
        </w:rPr>
      </w:pPr>
      <w:r w:rsidRPr="00CB4214">
        <w:rPr>
          <w:b/>
        </w:rPr>
        <w:t>Hosting a SEPTLA Membership Meeting</w:t>
      </w:r>
    </w:p>
    <w:p w:rsidR="001428DC" w:rsidRDefault="001428DC" w:rsidP="009F4862">
      <w:pPr>
        <w:pStyle w:val="NoSpacing"/>
        <w:jc w:val="center"/>
      </w:pPr>
      <w:r>
        <w:t xml:space="preserve">Last </w:t>
      </w:r>
      <w:r w:rsidR="00CB4214">
        <w:t>m</w:t>
      </w:r>
      <w:r>
        <w:t xml:space="preserve">eeting </w:t>
      </w:r>
      <w:r w:rsidR="00CB4214">
        <w:t>h</w:t>
      </w:r>
      <w:r>
        <w:t>osted</w:t>
      </w:r>
      <w:r w:rsidR="00CB4214">
        <w:t xml:space="preserve"> at BTS</w:t>
      </w:r>
      <w:r>
        <w:t xml:space="preserve"> </w:t>
      </w:r>
      <w:r w:rsidRPr="00FA4E67">
        <w:t xml:space="preserve">was </w:t>
      </w:r>
      <w:r w:rsidR="009F2D90">
        <w:t>10/9/201</w:t>
      </w:r>
      <w:bookmarkStart w:id="0" w:name="_GoBack"/>
      <w:bookmarkEnd w:id="0"/>
      <w:r w:rsidR="009F2D90">
        <w:t>5</w:t>
      </w:r>
    </w:p>
    <w:p w:rsidR="00F47D4D" w:rsidRDefault="00F47D4D" w:rsidP="009F4862">
      <w:pPr>
        <w:pStyle w:val="NoSpacing"/>
        <w:jc w:val="center"/>
      </w:pPr>
    </w:p>
    <w:p w:rsidR="00F47D4D" w:rsidRDefault="00F47D4D" w:rsidP="00206C98">
      <w:pPr>
        <w:pStyle w:val="NoSpacing"/>
        <w:numPr>
          <w:ilvl w:val="0"/>
          <w:numId w:val="1"/>
        </w:numPr>
        <w:ind w:left="360"/>
      </w:pPr>
      <w:r>
        <w:t xml:space="preserve">Refer to the document for hosting SEPTLA </w:t>
      </w:r>
      <w:r w:rsidR="002506B8">
        <w:t>m</w:t>
      </w:r>
      <w:r>
        <w:t xml:space="preserve">eetings on the SEPTLA </w:t>
      </w:r>
      <w:r w:rsidR="002506B8">
        <w:t>w</w:t>
      </w:r>
      <w:r>
        <w:t>ebsite</w:t>
      </w:r>
    </w:p>
    <w:p w:rsidR="00F47D4D" w:rsidRDefault="00F47D4D" w:rsidP="00206C98">
      <w:pPr>
        <w:pStyle w:val="NoSpacing"/>
        <w:numPr>
          <w:ilvl w:val="0"/>
          <w:numId w:val="1"/>
        </w:numPr>
        <w:ind w:left="360"/>
      </w:pPr>
      <w:r>
        <w:t xml:space="preserve">Reserve rooms </w:t>
      </w:r>
      <w:r w:rsidR="007071CC">
        <w:t xml:space="preserve">ASAP </w:t>
      </w:r>
      <w:r>
        <w:t>(</w:t>
      </w:r>
      <w:r w:rsidR="007071CC">
        <w:t>HR or Academic office</w:t>
      </w:r>
      <w:r>
        <w:t>)</w:t>
      </w:r>
    </w:p>
    <w:p w:rsidR="00A86211" w:rsidRDefault="00F47D4D" w:rsidP="00206C98">
      <w:pPr>
        <w:pStyle w:val="NoSpacing"/>
        <w:numPr>
          <w:ilvl w:val="0"/>
          <w:numId w:val="1"/>
        </w:numPr>
        <w:ind w:left="360"/>
      </w:pPr>
      <w:r>
        <w:t xml:space="preserve">Communicate with </w:t>
      </w:r>
      <w:r w:rsidR="00A86211">
        <w:t>the following 2 to 4 weeks in advance:</w:t>
      </w:r>
    </w:p>
    <w:p w:rsidR="00A86211" w:rsidRDefault="00F47D4D" w:rsidP="00206C98">
      <w:pPr>
        <w:pStyle w:val="NoSpacing"/>
        <w:numPr>
          <w:ilvl w:val="1"/>
          <w:numId w:val="1"/>
        </w:numPr>
        <w:ind w:left="720"/>
      </w:pPr>
      <w:r>
        <w:t>Director of Physical Plant</w:t>
      </w:r>
      <w:r w:rsidR="007071CC">
        <w:t xml:space="preserve"> – a</w:t>
      </w:r>
      <w:r>
        <w:t xml:space="preserve">n FYI to date of meeting, rooms </w:t>
      </w:r>
      <w:r w:rsidR="00CB4214">
        <w:t>r</w:t>
      </w:r>
      <w:r w:rsidR="00A86211">
        <w:t>eserved</w:t>
      </w:r>
      <w:r w:rsidR="00CB4214">
        <w:t>,</w:t>
      </w:r>
      <w:r>
        <w:t xml:space="preserve"> approximat</w:t>
      </w:r>
      <w:r w:rsidR="002506B8">
        <w:t>e number attending</w:t>
      </w:r>
      <w:r w:rsidR="00CB4214">
        <w:t>, any special needs re: tables, trash cans</w:t>
      </w:r>
    </w:p>
    <w:p w:rsidR="00BB7329" w:rsidRPr="00C825EF" w:rsidRDefault="00F47D4D" w:rsidP="00206C98">
      <w:pPr>
        <w:pStyle w:val="NoSpacing"/>
        <w:numPr>
          <w:ilvl w:val="1"/>
          <w:numId w:val="1"/>
        </w:numPr>
        <w:ind w:left="720"/>
      </w:pPr>
      <w:r>
        <w:t xml:space="preserve">IT Director </w:t>
      </w:r>
      <w:r w:rsidR="007071CC">
        <w:t xml:space="preserve">- </w:t>
      </w:r>
      <w:r>
        <w:t xml:space="preserve">submit </w:t>
      </w:r>
      <w:r w:rsidR="00A86211">
        <w:t xml:space="preserve">a helpdesk ticket </w:t>
      </w:r>
      <w:r w:rsidR="007071CC">
        <w:t>describing</w:t>
      </w:r>
      <w:r>
        <w:t xml:space="preserve"> technology </w:t>
      </w:r>
      <w:r w:rsidR="002506B8">
        <w:t>needs for each room</w:t>
      </w:r>
    </w:p>
    <w:p w:rsidR="00A86211" w:rsidRDefault="00A86211" w:rsidP="00206C98">
      <w:pPr>
        <w:pStyle w:val="NoSpacing"/>
        <w:numPr>
          <w:ilvl w:val="1"/>
          <w:numId w:val="1"/>
        </w:numPr>
        <w:ind w:left="720"/>
      </w:pPr>
      <w:r w:rsidRPr="00C825EF">
        <w:t>Hospitality Committee and the potential need for their assistance</w:t>
      </w:r>
    </w:p>
    <w:p w:rsidR="00CB4214" w:rsidRPr="00C825EF" w:rsidRDefault="00CB4214" w:rsidP="00206C98">
      <w:pPr>
        <w:pStyle w:val="NoSpacing"/>
        <w:numPr>
          <w:ilvl w:val="1"/>
          <w:numId w:val="1"/>
        </w:numPr>
        <w:ind w:left="720"/>
      </w:pPr>
      <w:r>
        <w:t>President or Dean for welcome and prayer at lunch</w:t>
      </w:r>
    </w:p>
    <w:p w:rsidR="00BB7329" w:rsidRPr="002506B8" w:rsidRDefault="00754C29" w:rsidP="00206C98">
      <w:pPr>
        <w:pStyle w:val="NoSpacing"/>
        <w:numPr>
          <w:ilvl w:val="0"/>
          <w:numId w:val="1"/>
        </w:numPr>
        <w:ind w:left="360"/>
        <w:rPr>
          <w:strike/>
          <w:color w:val="FF0000"/>
        </w:rPr>
      </w:pPr>
      <w:r>
        <w:t>Print out name tags (can use mailing labels)</w:t>
      </w:r>
    </w:p>
    <w:p w:rsidR="0042112B" w:rsidRDefault="0042112B" w:rsidP="00206C98">
      <w:pPr>
        <w:pStyle w:val="NoSpacing"/>
        <w:numPr>
          <w:ilvl w:val="0"/>
          <w:numId w:val="1"/>
        </w:numPr>
        <w:ind w:left="360"/>
      </w:pPr>
      <w:r>
        <w:t xml:space="preserve">Print out </w:t>
      </w:r>
      <w:r w:rsidR="002506B8">
        <w:t>r</w:t>
      </w:r>
      <w:r>
        <w:t xml:space="preserve">eceipts for </w:t>
      </w:r>
      <w:r w:rsidR="002506B8">
        <w:t>l</w:t>
      </w:r>
      <w:r>
        <w:t>unch</w:t>
      </w:r>
      <w:r w:rsidR="002506B8">
        <w:t xml:space="preserve"> payments</w:t>
      </w:r>
    </w:p>
    <w:p w:rsidR="00FA4E67" w:rsidRDefault="007453FF" w:rsidP="00206C98">
      <w:pPr>
        <w:pStyle w:val="NoSpacing"/>
        <w:numPr>
          <w:ilvl w:val="0"/>
          <w:numId w:val="1"/>
        </w:numPr>
        <w:ind w:left="360"/>
      </w:pPr>
      <w:r>
        <w:t>Print out</w:t>
      </w:r>
      <w:r w:rsidR="00BB7329">
        <w:t xml:space="preserve"> welcome signs for SEPTLA indicating rooms where meetings will be held</w:t>
      </w:r>
    </w:p>
    <w:p w:rsidR="00F47D4D" w:rsidRDefault="007071CC" w:rsidP="00206C98">
      <w:pPr>
        <w:pStyle w:val="NoSpacing"/>
        <w:numPr>
          <w:ilvl w:val="0"/>
          <w:numId w:val="1"/>
        </w:numPr>
        <w:ind w:left="360"/>
      </w:pPr>
      <w:r>
        <w:t>Print out quorum sign-in sheet</w:t>
      </w:r>
    </w:p>
    <w:p w:rsidR="007071CC" w:rsidRDefault="007071CC" w:rsidP="00206C98">
      <w:pPr>
        <w:pStyle w:val="NoSpacing"/>
        <w:numPr>
          <w:ilvl w:val="0"/>
          <w:numId w:val="1"/>
        </w:numPr>
        <w:ind w:left="360"/>
      </w:pPr>
      <w:r>
        <w:t>Make sure to have enough cash on hand to make change for lunch payments</w:t>
      </w:r>
    </w:p>
    <w:p w:rsidR="007071CC" w:rsidRDefault="007071CC" w:rsidP="00206C98">
      <w:pPr>
        <w:pStyle w:val="NoSpacing"/>
        <w:ind w:left="360"/>
      </w:pPr>
    </w:p>
    <w:p w:rsidR="00F47D4D" w:rsidRDefault="00F47D4D" w:rsidP="005004A9">
      <w:pPr>
        <w:pStyle w:val="NoSpacing"/>
      </w:pPr>
      <w:r>
        <w:t xml:space="preserve">The amounts listed below were for </w:t>
      </w:r>
      <w:r w:rsidR="00754C29">
        <w:t>33</w:t>
      </w:r>
      <w:r w:rsidR="00206C98">
        <w:t xml:space="preserve"> (27 paying)</w:t>
      </w:r>
      <w:r w:rsidR="00C825EF">
        <w:t xml:space="preserve"> </w:t>
      </w:r>
      <w:r w:rsidR="00FA4E67">
        <w:t>RSVPs for l</w:t>
      </w:r>
      <w:r w:rsidR="009F2D90">
        <w:t>unch</w:t>
      </w:r>
      <w:r w:rsidR="005004A9">
        <w:t xml:space="preserve">. Orders were placed with Giant </w:t>
      </w:r>
      <w:hyperlink r:id="rId5" w:history="1">
        <w:r w:rsidR="009F2D90" w:rsidRPr="009F2D90">
          <w:rPr>
            <w:rStyle w:val="Hyperlink"/>
          </w:rPr>
          <w:t>online</w:t>
        </w:r>
      </w:hyperlink>
      <w:r w:rsidR="009F2D90">
        <w:t xml:space="preserve"> the week before</w:t>
      </w:r>
      <w:r w:rsidR="005004A9">
        <w:t>.</w:t>
      </w:r>
    </w:p>
    <w:p w:rsidR="00F47D4D" w:rsidRDefault="00F47D4D" w:rsidP="009F4862">
      <w:pPr>
        <w:pStyle w:val="NoSpacing"/>
      </w:pPr>
    </w:p>
    <w:p w:rsidR="00FA4E67" w:rsidRDefault="00B35107" w:rsidP="009F4862">
      <w:pPr>
        <w:pStyle w:val="NoSpacing"/>
      </w:pPr>
      <w:r>
        <w:tab/>
      </w:r>
      <w:r w:rsidR="009F2D90">
        <w:t>Cole Slaw</w:t>
      </w:r>
      <w:r w:rsidR="009F2D90">
        <w:tab/>
      </w:r>
      <w:r w:rsidR="009F2D90">
        <w:tab/>
      </w:r>
      <w:r w:rsidR="009F2D90">
        <w:tab/>
      </w:r>
      <w:r w:rsidR="00FA4E67">
        <w:tab/>
        <w:t xml:space="preserve">$   </w:t>
      </w:r>
      <w:r w:rsidR="009F2D90">
        <w:t>9.99</w:t>
      </w:r>
    </w:p>
    <w:p w:rsidR="00FA4E67" w:rsidRDefault="0055545E" w:rsidP="0055545E">
      <w:pPr>
        <w:pStyle w:val="NoSpacing"/>
        <w:ind w:firstLine="720"/>
      </w:pPr>
      <w:r>
        <w:t>P</w:t>
      </w:r>
      <w:r w:rsidR="00FA4E67">
        <w:t>asta salad with spinach and feta</w:t>
      </w:r>
      <w:r w:rsidR="00FA4E67">
        <w:tab/>
      </w:r>
      <w:r w:rsidR="009F2D90">
        <w:t>$   9.99</w:t>
      </w:r>
    </w:p>
    <w:p w:rsidR="006B76AF" w:rsidRDefault="005004A9" w:rsidP="009F4862">
      <w:pPr>
        <w:pStyle w:val="NoSpacing"/>
      </w:pPr>
      <w:r>
        <w:tab/>
      </w:r>
      <w:r w:rsidR="009F2D90">
        <w:t>Large (</w:t>
      </w:r>
      <w:r w:rsidR="0026013B">
        <w:t xml:space="preserve">serves </w:t>
      </w:r>
      <w:r w:rsidR="009F2D90">
        <w:t>20-28)</w:t>
      </w:r>
      <w:r w:rsidR="00FA4E67">
        <w:t xml:space="preserve"> fruit tray</w:t>
      </w:r>
      <w:r w:rsidR="00FA4E67">
        <w:tab/>
      </w:r>
      <w:r w:rsidR="00FA4E67">
        <w:tab/>
        <w:t xml:space="preserve">$ </w:t>
      </w:r>
      <w:r w:rsidR="009F2D90">
        <w:t>35</w:t>
      </w:r>
      <w:r w:rsidR="00FA4E67">
        <w:t>.99</w:t>
      </w:r>
      <w:r w:rsidR="009F2D90">
        <w:t xml:space="preserve"> (could have gotten away with a small)</w:t>
      </w:r>
    </w:p>
    <w:p w:rsidR="00FA4E67" w:rsidRDefault="00FA4E67" w:rsidP="009F4862">
      <w:pPr>
        <w:pStyle w:val="NoSpacing"/>
      </w:pPr>
      <w:r>
        <w:tab/>
      </w:r>
      <w:r w:rsidR="009F2D90">
        <w:t>3</w:t>
      </w:r>
      <w:r>
        <w:t xml:space="preserve"> large</w:t>
      </w:r>
      <w:r w:rsidR="009F2D90">
        <w:t xml:space="preserve"> (10-12)</w:t>
      </w:r>
      <w:r>
        <w:t xml:space="preserve"> </w:t>
      </w:r>
      <w:r w:rsidR="009F2D90">
        <w:t>sandwich</w:t>
      </w:r>
      <w:r>
        <w:t xml:space="preserve"> trays</w:t>
      </w:r>
      <w:r w:rsidR="0026013B">
        <w:tab/>
      </w:r>
      <w:r>
        <w:tab/>
      </w:r>
      <w:r w:rsidR="007256D8">
        <w:t xml:space="preserve">$ </w:t>
      </w:r>
      <w:r w:rsidR="009F2D90">
        <w:t>35.99 (had nearly a full tray left over)</w:t>
      </w:r>
    </w:p>
    <w:p w:rsidR="009F4862" w:rsidRDefault="007256D8" w:rsidP="009F4862">
      <w:pPr>
        <w:pStyle w:val="NoSpacing"/>
      </w:pPr>
      <w:r>
        <w:tab/>
      </w:r>
      <w:r w:rsidR="009F2D90">
        <w:t>Large (30-40) breakfast favorites tray</w:t>
      </w:r>
      <w:r w:rsidR="009F2D90">
        <w:tab/>
        <w:t>$ 29.99 (medium would have been enough)</w:t>
      </w:r>
    </w:p>
    <w:p w:rsidR="009F2D90" w:rsidRDefault="009F4862" w:rsidP="009F2D90">
      <w:pPr>
        <w:pStyle w:val="NoSpacing"/>
      </w:pPr>
      <w:r>
        <w:tab/>
      </w:r>
      <w:r w:rsidR="009F2D90">
        <w:t>Cookie lover’s variety tray</w:t>
      </w:r>
      <w:r w:rsidR="009F2D90">
        <w:tab/>
      </w:r>
      <w:r w:rsidR="009F2D90">
        <w:tab/>
        <w:t>$   9.99</w:t>
      </w:r>
    </w:p>
    <w:p w:rsidR="00BB7329" w:rsidRDefault="00494190" w:rsidP="009F4862">
      <w:pPr>
        <w:pStyle w:val="NoSpacing"/>
      </w:pPr>
      <w:r>
        <w:t xml:space="preserve"> </w:t>
      </w:r>
    </w:p>
    <w:p w:rsidR="005004A9" w:rsidRDefault="005004A9" w:rsidP="009F4862">
      <w:pPr>
        <w:pStyle w:val="NoSpacing"/>
      </w:pPr>
      <w:r>
        <w:t>Purchased the day before:</w:t>
      </w:r>
    </w:p>
    <w:p w:rsidR="005004A9" w:rsidRDefault="005004A9" w:rsidP="009F4862">
      <w:pPr>
        <w:pStyle w:val="NoSpacing"/>
      </w:pPr>
      <w:r>
        <w:tab/>
        <w:t>1 gallon orange juice</w:t>
      </w:r>
      <w:r w:rsidR="0055545E">
        <w:t xml:space="preserve"> (½ with pulp, ½ without)</w:t>
      </w:r>
    </w:p>
    <w:p w:rsidR="005004A9" w:rsidRDefault="005004A9" w:rsidP="009F4862">
      <w:pPr>
        <w:pStyle w:val="NoSpacing"/>
      </w:pPr>
      <w:r>
        <w:tab/>
        <w:t xml:space="preserve">½ gallon </w:t>
      </w:r>
      <w:r w:rsidR="0055545E">
        <w:t>mixed berry</w:t>
      </w:r>
      <w:r>
        <w:t xml:space="preserve"> juice</w:t>
      </w:r>
      <w:r w:rsidR="0055545E">
        <w:t xml:space="preserve"> (this went v. fast</w:t>
      </w:r>
      <w:r w:rsidR="0002630D">
        <w:t>; get 2 next time, don’t bother with apple</w:t>
      </w:r>
      <w:r w:rsidR="0055545E">
        <w:t>)</w:t>
      </w:r>
    </w:p>
    <w:p w:rsidR="0055545E" w:rsidRDefault="0055545E" w:rsidP="009F4862">
      <w:pPr>
        <w:pStyle w:val="NoSpacing"/>
      </w:pPr>
      <w:r>
        <w:tab/>
        <w:t>½ gallon apple juice (scarcely touched)</w:t>
      </w:r>
    </w:p>
    <w:p w:rsidR="0002630D" w:rsidRDefault="005004A9" w:rsidP="009F4862">
      <w:pPr>
        <w:pStyle w:val="NoSpacing"/>
      </w:pPr>
      <w:r>
        <w:tab/>
        <w:t xml:space="preserve">2 </w:t>
      </w:r>
      <w:r w:rsidR="0055545E">
        <w:t xml:space="preserve">party-sized </w:t>
      </w:r>
      <w:r>
        <w:t>bags of potato chips</w:t>
      </w:r>
      <w:r w:rsidR="0002630D">
        <w:t>, 1 Cape Cod kettle (gone), 1 sour cream &amp; onion (almost gone)</w:t>
      </w:r>
    </w:p>
    <w:p w:rsidR="005004A9" w:rsidRDefault="005004A9" w:rsidP="009F4862">
      <w:pPr>
        <w:pStyle w:val="NoSpacing"/>
      </w:pPr>
      <w:r>
        <w:tab/>
      </w:r>
    </w:p>
    <w:p w:rsidR="0026013B" w:rsidRDefault="006B76AF" w:rsidP="0026013B">
      <w:pPr>
        <w:pStyle w:val="NoSpacing"/>
        <w:tabs>
          <w:tab w:val="left" w:pos="0"/>
        </w:tabs>
        <w:ind w:left="2880" w:hanging="2880"/>
      </w:pPr>
      <w:r>
        <w:t>Non-food items needed:</w:t>
      </w:r>
      <w:r w:rsidR="0026013B">
        <w:tab/>
      </w:r>
      <w:r>
        <w:t>plates</w:t>
      </w:r>
      <w:r w:rsidR="0026013B">
        <w:t xml:space="preserve"> (small and large)</w:t>
      </w:r>
      <w:r>
        <w:t>, napkins, forks, cups</w:t>
      </w:r>
      <w:r w:rsidR="004F5D6D">
        <w:t xml:space="preserve"> for cold drinks and coffee</w:t>
      </w:r>
      <w:r w:rsidR="0026013B">
        <w:t>, stirrers, sweeteners, tea</w:t>
      </w:r>
      <w:r w:rsidR="00206C98">
        <w:t>, bowls for chips, serving spoons and tongs</w:t>
      </w:r>
    </w:p>
    <w:p w:rsidR="0026013B" w:rsidRDefault="0026013B" w:rsidP="005004A9">
      <w:pPr>
        <w:pStyle w:val="NoSpacing"/>
      </w:pPr>
    </w:p>
    <w:p w:rsidR="0026013B" w:rsidRDefault="0026013B" w:rsidP="00206C98">
      <w:pPr>
        <w:pStyle w:val="NoSpacing"/>
        <w:numPr>
          <w:ilvl w:val="0"/>
          <w:numId w:val="5"/>
        </w:numPr>
      </w:pPr>
      <w:r>
        <w:t>Set up tables and non-food items (plates, etc.) the afternoon before</w:t>
      </w:r>
      <w:r w:rsidR="00206C98">
        <w:t xml:space="preserve"> (include sign indicating location of water bubbler in hall)</w:t>
      </w:r>
    </w:p>
    <w:p w:rsidR="0026013B" w:rsidRDefault="0026013B" w:rsidP="00206C98">
      <w:pPr>
        <w:pStyle w:val="NoSpacing"/>
        <w:numPr>
          <w:ilvl w:val="0"/>
          <w:numId w:val="5"/>
        </w:numPr>
      </w:pPr>
      <w:r>
        <w:t>Lay out</w:t>
      </w:r>
      <w:r w:rsidR="005004A9">
        <w:t xml:space="preserve"> breakfast items</w:t>
      </w:r>
      <w:r w:rsidR="006B76AF">
        <w:t xml:space="preserve"> in </w:t>
      </w:r>
      <w:r w:rsidR="005004A9">
        <w:t xml:space="preserve">main meeting </w:t>
      </w:r>
      <w:r w:rsidR="006B76AF">
        <w:t xml:space="preserve">room </w:t>
      </w:r>
      <w:r w:rsidR="005004A9">
        <w:t>before people start arriving</w:t>
      </w:r>
      <w:r>
        <w:t xml:space="preserve"> (including coffee, hot water in carafes)</w:t>
      </w:r>
    </w:p>
    <w:p w:rsidR="006B76AF" w:rsidRDefault="0026013B" w:rsidP="00206C98">
      <w:pPr>
        <w:pStyle w:val="NoSpacing"/>
        <w:numPr>
          <w:ilvl w:val="0"/>
          <w:numId w:val="5"/>
        </w:numPr>
      </w:pPr>
      <w:r>
        <w:t>Consolidate</w:t>
      </w:r>
      <w:r w:rsidR="005004A9">
        <w:t xml:space="preserve"> breakfast </w:t>
      </w:r>
      <w:r>
        <w:t xml:space="preserve">items </w:t>
      </w:r>
      <w:r w:rsidR="005004A9">
        <w:t>when meeting starts</w:t>
      </w:r>
      <w:r>
        <w:t>, but leave available for snacking during breaks</w:t>
      </w:r>
    </w:p>
    <w:sectPr w:rsidR="006B76AF" w:rsidSect="00D128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BB2"/>
    <w:multiLevelType w:val="hybridMultilevel"/>
    <w:tmpl w:val="5B04369C"/>
    <w:lvl w:ilvl="0" w:tplc="70C007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24C4"/>
    <w:multiLevelType w:val="hybridMultilevel"/>
    <w:tmpl w:val="6932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8E2"/>
    <w:multiLevelType w:val="hybridMultilevel"/>
    <w:tmpl w:val="B35A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5FA4"/>
    <w:multiLevelType w:val="hybridMultilevel"/>
    <w:tmpl w:val="A6047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E7548"/>
    <w:multiLevelType w:val="hybridMultilevel"/>
    <w:tmpl w:val="16BC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6AF"/>
    <w:rsid w:val="0002630D"/>
    <w:rsid w:val="001428DC"/>
    <w:rsid w:val="00206C98"/>
    <w:rsid w:val="002506B8"/>
    <w:rsid w:val="0026013B"/>
    <w:rsid w:val="00272BAE"/>
    <w:rsid w:val="0036065B"/>
    <w:rsid w:val="003E0261"/>
    <w:rsid w:val="0042112B"/>
    <w:rsid w:val="004214AE"/>
    <w:rsid w:val="00434A03"/>
    <w:rsid w:val="00494190"/>
    <w:rsid w:val="004E2662"/>
    <w:rsid w:val="004F5D6D"/>
    <w:rsid w:val="005004A9"/>
    <w:rsid w:val="0055545E"/>
    <w:rsid w:val="005832D8"/>
    <w:rsid w:val="006A1FA8"/>
    <w:rsid w:val="006A7ADD"/>
    <w:rsid w:val="006B76AF"/>
    <w:rsid w:val="007071CC"/>
    <w:rsid w:val="007256D8"/>
    <w:rsid w:val="007453FF"/>
    <w:rsid w:val="00754C29"/>
    <w:rsid w:val="008608D6"/>
    <w:rsid w:val="00937E87"/>
    <w:rsid w:val="009F2D90"/>
    <w:rsid w:val="009F4862"/>
    <w:rsid w:val="00A86211"/>
    <w:rsid w:val="00AE1A29"/>
    <w:rsid w:val="00B01015"/>
    <w:rsid w:val="00B35107"/>
    <w:rsid w:val="00BB7329"/>
    <w:rsid w:val="00BD6869"/>
    <w:rsid w:val="00C06CE1"/>
    <w:rsid w:val="00C31D76"/>
    <w:rsid w:val="00C825EF"/>
    <w:rsid w:val="00CB4214"/>
    <w:rsid w:val="00CE4D7B"/>
    <w:rsid w:val="00D128FC"/>
    <w:rsid w:val="00DF0EED"/>
    <w:rsid w:val="00E46131"/>
    <w:rsid w:val="00E83E1D"/>
    <w:rsid w:val="00F47D4D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0FC1-7137-4576-9F86-7636FBBB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69"/>
  </w:style>
  <w:style w:type="paragraph" w:styleId="Heading1">
    <w:name w:val="heading 1"/>
    <w:basedOn w:val="Normal"/>
    <w:next w:val="Normal"/>
    <w:link w:val="Heading1Char"/>
    <w:uiPriority w:val="9"/>
    <w:qFormat/>
    <w:rsid w:val="00BD6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8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8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8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8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8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6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68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6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6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68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6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8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6869"/>
    <w:rPr>
      <w:b/>
      <w:bCs/>
    </w:rPr>
  </w:style>
  <w:style w:type="character" w:styleId="Emphasis">
    <w:name w:val="Emphasis"/>
    <w:basedOn w:val="DefaultParagraphFont"/>
    <w:uiPriority w:val="20"/>
    <w:qFormat/>
    <w:rsid w:val="00BD6869"/>
    <w:rPr>
      <w:i/>
      <w:iCs/>
    </w:rPr>
  </w:style>
  <w:style w:type="paragraph" w:styleId="NoSpacing">
    <w:name w:val="No Spacing"/>
    <w:uiPriority w:val="1"/>
    <w:qFormat/>
    <w:rsid w:val="00BD68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68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8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8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68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68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68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68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68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86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12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ntfoodstores.com/shopping/shop-online/entertaining-g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Biblical Seminary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lputnam</dc:creator>
  <cp:keywords/>
  <dc:description/>
  <cp:lastModifiedBy>Putnam, Lydia</cp:lastModifiedBy>
  <cp:revision>20</cp:revision>
  <dcterms:created xsi:type="dcterms:W3CDTF">2010-01-25T22:11:00Z</dcterms:created>
  <dcterms:modified xsi:type="dcterms:W3CDTF">2015-10-26T14:24:00Z</dcterms:modified>
</cp:coreProperties>
</file>